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after="240" w:line="240" w:before="240"/>
        <w:ind w:left="-425" w:firstLine="0"/>
      </w:pPr>
      <w:r w:rsidRPr="00000000" w:rsidR="00000000" w:rsidDel="00000000">
        <w:drawing>
          <wp:inline>
            <wp:extent cy="669925" cx="548640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ext cy="669925" cx="5486400"/>
                    </a:xfrm>
                    <a:prstGeom prst="rect"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40" w:line="240"/>
        <w:ind w:left="-449" w:firstLine="0"/>
      </w:pPr>
      <w:r w:rsidRPr="00000000" w:rsidR="00000000" w:rsidDel="00000000">
        <w:rPr>
          <w:b w:val="1"/>
          <w:sz w:val="28"/>
          <w:rtl w:val="0"/>
        </w:rPr>
        <w:t xml:space="preserve">Shërbimi për studentë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40" w:line="240"/>
        <w:ind w:left="-449" w:firstLine="0"/>
        <w:jc w:val="center"/>
      </w:pPr>
      <w:r w:rsidRPr="00000000" w:rsidR="00000000" w:rsidDel="00000000">
        <w:rPr>
          <w:b w:val="1"/>
          <w:sz w:val="24"/>
          <w:rtl w:val="0"/>
        </w:rPr>
        <w:t xml:space="preserve">Standardet e shërbimit për Zyrën e pranimit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76" w:before="0"/>
        <w:ind w:left="270" w:hanging="719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Hyrje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27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284" w:firstLine="0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Zyra e pranimit është përkushtuar për menaxhimin efikas të aplikimit të studentëve me integritet, besueshmëri, konfidencialitetit dhe mirësjellje në kuadër të udhëzimeve që dalin nga  rregulloret e Universitetit. Zyra e pranimit ka përcaktuar standardet e mëposhtme të shërbimit për të siguruar qëndrueshmëri dhe për të demonstruar përkushtim për cilësinë e shërbimit.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27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40" w:before="0"/>
        <w:ind w:left="284" w:hanging="719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Lëmenjtë e funksionimit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27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Komunikimi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Njoftim nëpërmjet sistemit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27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40" w:before="0"/>
        <w:ind w:left="270" w:hanging="719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Klientët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27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270" w:firstLine="0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Studentët e ardhshëm, studentët aktualë, stafi akademik dhe administrativ, organet qeveritare dhe komuniteti i biznesit.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40" w:before="0"/>
        <w:ind w:left="270" w:hanging="719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Anëtarët e stafit përgjegjës për të realizuar standardet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27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270" w:firstLine="0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Lideri i Zyrës së pranimit, asistentët  e pranimit dhe këshilltari studentor për studimet pasdiplomike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40" w:line="240" w:before="0"/>
        <w:ind w:left="270" w:firstLine="0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40"/>
        <w:ind w:left="270" w:hanging="719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Standardet e shërbimit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40" w:line="240" w:before="0"/>
        <w:ind w:left="27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284"/>
        </w:tabs>
        <w:spacing w:lineRule="auto" w:after="240" w:line="240"/>
      </w:pPr>
      <w:r w:rsidRPr="00000000" w:rsidR="00000000" w:rsidDel="00000000">
        <w:rPr>
          <w:b w:val="1"/>
          <w:sz w:val="24"/>
          <w:rtl w:val="0"/>
        </w:rPr>
        <w:t xml:space="preserve">     V.1   Komunikimi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284"/>
        </w:tabs>
        <w:spacing w:lineRule="auto" w:after="240" w:line="240"/>
        <w:ind w:left="284" w:firstLine="0"/>
      </w:pPr>
      <w:r w:rsidRPr="00000000" w:rsidR="00000000" w:rsidDel="00000000">
        <w:rPr>
          <w:sz w:val="24"/>
          <w:rtl w:val="0"/>
        </w:rPr>
        <w:t xml:space="preserve">Në lëmin e komunikimit departamenti do të përdorë Standardin e përgjithshëm të Universitetit në të gjitha domenet përveç atyre specifike për sektorin e pranimit si më poshtë:</w:t>
      </w:r>
    </w:p>
    <w:p w:rsidP="00000000" w:rsidRPr="00000000" w:rsidR="00000000" w:rsidDel="00000000" w:rsidRDefault="00000000">
      <w:pPr>
        <w:spacing w:lineRule="auto" w:after="240" w:line="240"/>
        <w:ind w:left="284" w:firstLine="0"/>
      </w:pPr>
      <w:r w:rsidRPr="00000000" w:rsidR="00000000" w:rsidDel="00000000">
        <w:rPr>
          <w:b w:val="1"/>
          <w:sz w:val="24"/>
          <w:rtl w:val="0"/>
        </w:rPr>
        <w:t xml:space="preserve">Ne: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t'ju ofrojmë menjëherë të gjitha informatat që ju nevojiten kurdo që të jetë e mundur;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20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color w:val="2d2d2d"/>
          <w:sz w:val="24"/>
          <w:rtl w:val="0"/>
        </w:rPr>
        <w:t xml:space="preserve"> do t'ju kontaktojmë në lidhje me kërkesën tuaj brenda dy ditëve të punës, në qoftë se informacioni nuk mund të sigurohet menjëherë;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284"/>
        </w:tabs>
        <w:spacing w:lineRule="auto" w:after="240" w:line="240"/>
        <w:jc w:val="both"/>
      </w:pPr>
      <w:r w:rsidRPr="00000000" w:rsidR="00000000" w:rsidDel="00000000">
        <w:rPr>
          <w:b w:val="1"/>
          <w:sz w:val="24"/>
          <w:rtl w:val="0"/>
        </w:rPr>
        <w:t xml:space="preserve">     V.2   Njoftimi nëpërmjet sistemit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284"/>
        </w:tabs>
        <w:spacing w:lineRule="auto" w:after="240" w:line="24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284"/>
        </w:tabs>
        <w:spacing w:lineRule="auto" w:after="240" w:line="240"/>
        <w:jc w:val="both"/>
      </w:pPr>
      <w:r w:rsidRPr="00000000" w:rsidR="00000000" w:rsidDel="00000000">
        <w:rPr>
          <w:b w:val="1"/>
          <w:sz w:val="24"/>
          <w:rtl w:val="0"/>
        </w:rPr>
        <w:tab/>
        <w:t xml:space="preserve">Ne: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color w:val="2d2d2d"/>
          <w:sz w:val="24"/>
          <w:rtl w:val="0"/>
        </w:rPr>
        <w:t xml:space="preserve">në mënyrë të saktë dhe të drejtë do të procedojmë dhe ruajmë të dhënat e aplikimit duke respektuar konfidencialitetin e aplikantit;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t’i </w:t>
      </w:r>
      <w:r w:rsidRPr="00000000" w:rsidR="00000000" w:rsidDel="00000000">
        <w:rPr>
          <w:rFonts w:cs="Calibri" w:hAnsi="Calibri" w:eastAsia="Calibri" w:ascii="Calibri"/>
          <w:color w:val="2d2d2d"/>
          <w:sz w:val="24"/>
          <w:rtl w:val="0"/>
        </w:rPr>
        <w:t xml:space="preserve">përmbushim të gjitha afatet e publikuara në konkursin për regjistrim dhe të publikuar ueb faqen e universitetit;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</w:t>
      </w:r>
      <w:r w:rsidRPr="00000000" w:rsidR="00000000" w:rsidDel="00000000">
        <w:rPr>
          <w:rFonts w:cs="Calibri" w:hAnsi="Calibri" w:eastAsia="Calibri" w:ascii="Calibri"/>
          <w:color w:val="2d2d2d"/>
          <w:sz w:val="24"/>
          <w:rtl w:val="0"/>
        </w:rPr>
        <w:t xml:space="preserve">sigurojmë këshilla kokë më kokë për procesin , nga e hëna deri të premten nga ora  8:00 deri në orën 16:00;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</w:t>
      </w:r>
      <w:r w:rsidRPr="00000000" w:rsidR="00000000" w:rsidDel="00000000">
        <w:rPr>
          <w:rFonts w:cs="Calibri" w:hAnsi="Calibri" w:eastAsia="Calibri" w:ascii="Calibri"/>
          <w:color w:val="2d2d2d"/>
          <w:sz w:val="24"/>
          <w:rtl w:val="0"/>
        </w:rPr>
        <w:t xml:space="preserve">dërgojmë njoftim automatik në e-mail adresën tuaj për dorëzimin e suksesshëm të aplikimit tuaj online menjëherë pas dorëzimit;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</w:t>
      </w:r>
      <w:r w:rsidRPr="00000000" w:rsidR="00000000" w:rsidDel="00000000">
        <w:rPr>
          <w:rFonts w:cs="Calibri" w:hAnsi="Calibri" w:eastAsia="Calibri" w:ascii="Calibri"/>
          <w:color w:val="2d2d2d"/>
          <w:sz w:val="24"/>
          <w:rtl w:val="0"/>
        </w:rPr>
        <w:t xml:space="preserve">dërgojmë letër për pranim të plotë/pranim me kusht/letër për refuzim, brenda një jave pas afatit të aplikimit;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t’jua </w:t>
      </w:r>
      <w:r w:rsidRPr="00000000" w:rsidR="00000000" w:rsidDel="00000000">
        <w:rPr>
          <w:rFonts w:cs="Calibri" w:hAnsi="Calibri" w:eastAsia="Calibri" w:ascii="Calibri"/>
          <w:color w:val="2d2d2d"/>
          <w:sz w:val="24"/>
          <w:rtl w:val="0"/>
        </w:rPr>
        <w:t xml:space="preserve">lëshojmë ID kartelën studentore, brenda një dite pasi që ju të keni paguar tarifën e shkollimit;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</w:t>
      </w:r>
      <w:r w:rsidRPr="00000000" w:rsidR="00000000" w:rsidDel="00000000">
        <w:rPr>
          <w:rFonts w:cs="Calibri" w:hAnsi="Calibri" w:eastAsia="Calibri" w:ascii="Calibri"/>
          <w:color w:val="2d2d2d"/>
          <w:sz w:val="24"/>
          <w:rtl w:val="0"/>
        </w:rPr>
        <w:t xml:space="preserve">hapim llogarinë(account) e re studentore, menjëherë pas lëshimit të ID kartelës tuaj studentore;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24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</w:t>
      </w:r>
      <w:r w:rsidRPr="00000000" w:rsidR="00000000" w:rsidDel="00000000">
        <w:rPr>
          <w:rFonts w:cs="Calibri" w:hAnsi="Calibri" w:eastAsia="Calibri" w:ascii="Calibri"/>
          <w:color w:val="2d2d2d"/>
          <w:sz w:val="24"/>
          <w:rtl w:val="0"/>
        </w:rPr>
        <w:t xml:space="preserve">lëshojmë certifikatë për pranim brenda një dite pune nga kërkesa juaj.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284" w:hanging="709"/>
      </w:pPr>
      <w:r w:rsidRPr="00000000" w:rsidR="00000000" w:rsidDel="00000000">
        <w:rPr>
          <w:b w:val="1"/>
          <w:sz w:val="24"/>
          <w:rtl w:val="0"/>
        </w:rPr>
        <w:t xml:space="preserve">VI.</w:t>
        <w:tab/>
      </w: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Monitorimi dhe informata kthyese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Pyetësori vjetor për klientët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Anketimi i studentëve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Analizë e ankesave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40" w:line="240" w:before="0"/>
        <w:ind w:left="27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5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lvl w:ilvl="0">
      <w:start w:val="5"/>
      <w:numFmt w:val="bullet"/>
      <w:lvlText w:val="●"/>
      <w:pPr>
        <w:ind w:left="1800" w:firstLine="14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2520" w:firstLine="21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3240" w:firstLine="28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960" w:firstLine="36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4680" w:firstLine="43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5400" w:firstLine="50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6120" w:firstLine="57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840" w:firstLine="64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7560" w:firstLine="72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lvl w:ilvl="0">
      <w:start w:val="5"/>
      <w:numFmt w:val="bullet"/>
      <w:lvlText w:val="●"/>
      <w:pPr>
        <w:ind w:left="1800" w:firstLine="14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2520" w:firstLine="21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3240" w:firstLine="28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960" w:firstLine="36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4680" w:firstLine="43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5400" w:firstLine="50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6120" w:firstLine="57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840" w:firstLine="64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7560" w:firstLine="72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lvl w:ilvl="0">
      <w:start w:val="5"/>
      <w:numFmt w:val="bullet"/>
      <w:lvlText w:val="●"/>
      <w:pPr>
        <w:ind w:left="990" w:firstLine="63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1710" w:firstLine="135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430" w:firstLine="207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150" w:firstLine="279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3870" w:firstLine="351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590" w:firstLine="423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310" w:firstLine="495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030" w:firstLine="567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6750" w:firstLine="639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>
    <w:lvl w:ilvl="0">
      <w:start w:val="1"/>
      <w:numFmt w:val="upperRoman"/>
      <w:lvlText w:val="%1"/>
      <w:pPr>
        <w:ind w:left="270" w:hanging="449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pPr>
        <w:ind w:left="630" w:firstLine="27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pPr>
        <w:ind w:left="1350" w:firstLine="117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pPr>
        <w:ind w:left="2070" w:firstLine="171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pPr>
        <w:ind w:left="2790" w:firstLine="243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pPr>
        <w:ind w:left="3510" w:firstLine="333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pPr>
        <w:ind w:left="4230" w:firstLine="387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pPr>
        <w:ind w:left="4950" w:firstLine="459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pPr>
        <w:ind w:left="5670" w:firstLine="549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Standardi për Zyrën e Pranimit.docx</dc:title>
</cp:coreProperties>
</file>