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drawing>
          <wp:inline>
            <wp:extent cy="666750" cx="548640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666750" cx="5486400"/>
                    </a:xfrm>
                    <a:prstGeom prst="rect"/>
                  </pic:spPr>
                </pic:pic>
              </a:graphicData>
            </a:graphic>
          </wp:inline>
        </w:drawing>
      </w:r>
      <w:r w:rsidRPr="00000000" w:rsidR="00000000" w:rsidDel="00000000">
        <w:rPr>
          <w:rtl w:val="0"/>
        </w:rPr>
      </w:r>
    </w:p>
    <w:p w:rsidP="00000000" w:rsidRPr="00000000" w:rsidR="00000000" w:rsidDel="00000000" w:rsidRDefault="00000000">
      <w:pPr/>
      <w:r w:rsidRPr="00000000" w:rsidR="00000000" w:rsidDel="00000000">
        <w:rPr>
          <w:b w:val="1"/>
          <w:sz w:val="28"/>
          <w:rtl w:val="0"/>
        </w:rPr>
        <w:t xml:space="preserve">Universiteti i Evropës Juglindore </w:t>
      </w:r>
      <w:r w:rsidRPr="00000000" w:rsidR="00000000" w:rsidDel="00000000">
        <w:rPr>
          <w:rtl w:val="0"/>
        </w:rPr>
      </w:r>
    </w:p>
    <w:p w:rsidP="00000000" w:rsidRPr="00000000" w:rsidR="00000000" w:rsidDel="00000000" w:rsidRDefault="00000000">
      <w:pPr>
        <w:jc w:val="center"/>
      </w:pPr>
      <w:r w:rsidRPr="00000000" w:rsidR="00000000" w:rsidDel="00000000">
        <w:rPr>
          <w:b w:val="1"/>
          <w:sz w:val="24"/>
          <w:rtl w:val="0"/>
        </w:rPr>
        <w:t xml:space="preserve">Standardet e komunikimit të universitetit </w:t>
      </w:r>
      <w:r w:rsidRPr="00000000" w:rsidR="00000000" w:rsidDel="00000000">
        <w:rPr>
          <w:rtl w:val="0"/>
        </w:rPr>
      </w:r>
    </w:p>
    <w:p w:rsidP="00000000" w:rsidRPr="00000000" w:rsidR="00000000" w:rsidDel="00000000" w:rsidRDefault="00000000">
      <w:pPr>
        <w:ind w:left="567"/>
      </w:pPr>
      <w:r w:rsidRPr="00000000" w:rsidR="00000000" w:rsidDel="00000000">
        <w:rPr>
          <w:b w:val="1"/>
          <w:sz w:val="24"/>
          <w:rtl w:val="0"/>
        </w:rPr>
        <w:t xml:space="preserve">I</w:t>
        <w:tab/>
        <w:t xml:space="preserve">Hyrje </w:t>
      </w:r>
      <w:r w:rsidRPr="00000000" w:rsidR="00000000" w:rsidDel="00000000">
        <w:rPr>
          <w:rtl w:val="0"/>
        </w:rPr>
      </w:r>
    </w:p>
    <w:p w:rsidP="00000000" w:rsidRPr="00000000" w:rsidR="00000000" w:rsidDel="00000000" w:rsidRDefault="00000000">
      <w:pPr>
        <w:ind w:left="567" w:firstLine="0"/>
      </w:pPr>
      <w:r w:rsidRPr="00000000" w:rsidR="00000000" w:rsidDel="00000000">
        <w:rPr>
          <w:sz w:val="24"/>
          <w:rtl w:val="0"/>
        </w:rPr>
        <w:t xml:space="preserve">Me qëllim të arritjes së cilësisë së lartë në komunikim, brenda dhe jashtë institucionit, me studentët, të punësuarit dhe palët e interesuara , Universiteti ka miratuar standardin e përgjithshëm për komunikim. Ka për qëllim për të ruajtur standarde të cilësisë së lartë në të gjithë departamentet administrative dhe akademike, të përcaktojë pritjet me përdoruesit dhe për të rritur kënaqësinë me klientët. </w:t>
      </w:r>
    </w:p>
    <w:p w:rsidP="00000000" w:rsidRPr="00000000" w:rsidR="00000000" w:rsidDel="00000000" w:rsidRDefault="00000000">
      <w:pPr>
        <w:ind w:left="567" w:hanging="424"/>
      </w:pPr>
      <w:r w:rsidRPr="00000000" w:rsidR="00000000" w:rsidDel="00000000">
        <w:rPr>
          <w:sz w:val="24"/>
          <w:rtl w:val="0"/>
        </w:rPr>
        <w:tab/>
        <w:t xml:space="preserve">Ky standard i përgjithshëm i komunikimit për operacionet e përgjithshme në universitet është plotësuar nga standardet e komunikimit të departamenteve -specifike ku është i  aplikueshëm.  </w:t>
      </w:r>
    </w:p>
    <w:p w:rsidP="00000000" w:rsidRPr="00000000" w:rsidR="00000000" w:rsidDel="00000000" w:rsidRDefault="00000000">
      <w:pPr>
        <w:ind w:left="567"/>
      </w:pPr>
      <w:r w:rsidRPr="00000000" w:rsidR="00000000" w:rsidDel="00000000">
        <w:rPr>
          <w:b w:val="1"/>
          <w:sz w:val="24"/>
          <w:rtl w:val="0"/>
        </w:rPr>
        <w:t xml:space="preserve">II </w:t>
        <w:tab/>
      </w:r>
      <w:r w:rsidRPr="00000000" w:rsidR="00000000" w:rsidDel="00000000">
        <w:rPr>
          <w:rFonts w:cs="Calibri" w:hAnsi="Calibri" w:eastAsia="Calibri" w:ascii="Calibri"/>
          <w:b w:val="1"/>
          <w:sz w:val="24"/>
          <w:rtl w:val="0"/>
        </w:rPr>
        <w:t xml:space="preserve">Lëmenjtë e funksionimit</w:t>
      </w:r>
      <w:r w:rsidRPr="00000000" w:rsidR="00000000" w:rsidDel="00000000">
        <w:rPr>
          <w:rtl w:val="0"/>
        </w:rPr>
      </w:r>
    </w:p>
    <w:p w:rsidP="00000000" w:rsidRPr="00000000" w:rsidR="00000000" w:rsidDel="00000000" w:rsidRDefault="00000000">
      <w:pPr>
        <w:numPr>
          <w:ilvl w:val="0"/>
          <w:numId w:val="8"/>
        </w:numPr>
        <w:spacing w:lineRule="auto" w:after="0" w:line="276" w:before="0"/>
        <w:ind w:left="993" w:hanging="425"/>
      </w:pPr>
      <w:r w:rsidRPr="00000000" w:rsidR="00000000" w:rsidDel="00000000">
        <w:rPr>
          <w:rFonts w:cs="Calibri" w:hAnsi="Calibri" w:eastAsia="Calibri" w:ascii="Calibri"/>
          <w:sz w:val="24"/>
          <w:rtl w:val="0"/>
        </w:rPr>
        <w:t xml:space="preserve">Komunikimi i përgjithshëm </w:t>
      </w:r>
      <w:r w:rsidRPr="00000000" w:rsidR="00000000" w:rsidDel="00000000">
        <w:rPr>
          <w:rtl w:val="0"/>
        </w:rPr>
      </w:r>
    </w:p>
    <w:p w:rsidP="00000000" w:rsidRPr="00000000" w:rsidR="00000000" w:rsidDel="00000000" w:rsidRDefault="00000000">
      <w:pPr>
        <w:numPr>
          <w:ilvl w:val="0"/>
          <w:numId w:val="8"/>
        </w:numPr>
        <w:spacing w:lineRule="auto" w:after="0" w:line="276" w:before="0"/>
        <w:ind w:left="993" w:hanging="425"/>
      </w:pPr>
      <w:r w:rsidRPr="00000000" w:rsidR="00000000" w:rsidDel="00000000">
        <w:rPr>
          <w:rFonts w:cs="Calibri" w:hAnsi="Calibri" w:eastAsia="Calibri" w:ascii="Calibri"/>
          <w:sz w:val="24"/>
          <w:rtl w:val="0"/>
        </w:rPr>
        <w:t xml:space="preserve">Thirrjet telefonike </w:t>
      </w:r>
      <w:r w:rsidRPr="00000000" w:rsidR="00000000" w:rsidDel="00000000">
        <w:rPr>
          <w:rtl w:val="0"/>
        </w:rPr>
      </w:r>
    </w:p>
    <w:p w:rsidP="00000000" w:rsidRPr="00000000" w:rsidR="00000000" w:rsidDel="00000000" w:rsidRDefault="00000000">
      <w:pPr>
        <w:numPr>
          <w:ilvl w:val="0"/>
          <w:numId w:val="8"/>
        </w:numPr>
        <w:spacing w:lineRule="auto" w:after="0" w:line="276" w:before="0"/>
        <w:ind w:left="993" w:hanging="425"/>
      </w:pPr>
      <w:r w:rsidRPr="00000000" w:rsidR="00000000" w:rsidDel="00000000">
        <w:rPr>
          <w:rFonts w:cs="Calibri" w:hAnsi="Calibri" w:eastAsia="Calibri" w:ascii="Calibri"/>
          <w:sz w:val="24"/>
          <w:rtl w:val="0"/>
        </w:rPr>
        <w:t xml:space="preserve">E-mail</w:t>
      </w:r>
      <w:r w:rsidRPr="00000000" w:rsidR="00000000" w:rsidDel="00000000">
        <w:rPr>
          <w:rtl w:val="0"/>
        </w:rPr>
      </w:r>
    </w:p>
    <w:p w:rsidP="00000000" w:rsidRPr="00000000" w:rsidR="00000000" w:rsidDel="00000000" w:rsidRDefault="00000000">
      <w:pPr>
        <w:numPr>
          <w:ilvl w:val="0"/>
          <w:numId w:val="8"/>
        </w:numPr>
        <w:spacing w:lineRule="auto" w:after="0" w:line="276" w:before="0"/>
        <w:ind w:left="993" w:hanging="425"/>
      </w:pPr>
      <w:r w:rsidRPr="00000000" w:rsidR="00000000" w:rsidDel="00000000">
        <w:rPr>
          <w:rFonts w:cs="Calibri" w:hAnsi="Calibri" w:eastAsia="Calibri" w:ascii="Calibri"/>
          <w:sz w:val="24"/>
          <w:rtl w:val="0"/>
        </w:rPr>
        <w:t xml:space="preserve">Komunikimi i shkruar </w:t>
      </w:r>
      <w:r w:rsidRPr="00000000" w:rsidR="00000000" w:rsidDel="00000000">
        <w:rPr>
          <w:rtl w:val="0"/>
        </w:rPr>
      </w:r>
    </w:p>
    <w:p w:rsidP="00000000" w:rsidRPr="00000000" w:rsidR="00000000" w:rsidDel="00000000" w:rsidRDefault="00000000">
      <w:pPr>
        <w:numPr>
          <w:ilvl w:val="0"/>
          <w:numId w:val="8"/>
        </w:numPr>
        <w:spacing w:lineRule="auto" w:after="0" w:line="276" w:before="0"/>
        <w:ind w:left="993" w:hanging="425"/>
      </w:pPr>
      <w:r w:rsidRPr="00000000" w:rsidR="00000000" w:rsidDel="00000000">
        <w:rPr>
          <w:rFonts w:cs="Calibri" w:hAnsi="Calibri" w:eastAsia="Calibri" w:ascii="Calibri"/>
          <w:sz w:val="24"/>
          <w:rtl w:val="0"/>
        </w:rPr>
        <w:t xml:space="preserve">Takimet </w:t>
      </w:r>
      <w:r w:rsidRPr="00000000" w:rsidR="00000000" w:rsidDel="00000000">
        <w:rPr>
          <w:rtl w:val="0"/>
        </w:rPr>
      </w:r>
    </w:p>
    <w:p w:rsidP="00000000" w:rsidRPr="00000000" w:rsidR="00000000" w:rsidDel="00000000" w:rsidRDefault="00000000">
      <w:pPr>
        <w:numPr>
          <w:ilvl w:val="0"/>
          <w:numId w:val="8"/>
        </w:numPr>
        <w:spacing w:lineRule="auto" w:after="200" w:line="276" w:before="0"/>
        <w:ind w:left="993" w:hanging="425"/>
      </w:pPr>
      <w:r w:rsidRPr="00000000" w:rsidR="00000000" w:rsidDel="00000000">
        <w:rPr>
          <w:rFonts w:cs="Calibri" w:hAnsi="Calibri" w:eastAsia="Calibri" w:ascii="Calibri"/>
          <w:sz w:val="24"/>
          <w:rtl w:val="0"/>
        </w:rPr>
        <w:t xml:space="preserve">Ankesat </w:t>
      </w:r>
      <w:r w:rsidRPr="00000000" w:rsidR="00000000" w:rsidDel="00000000">
        <w:rPr>
          <w:rtl w:val="0"/>
        </w:rPr>
      </w:r>
    </w:p>
    <w:p w:rsidP="00000000" w:rsidRPr="00000000" w:rsidR="00000000" w:rsidDel="00000000" w:rsidRDefault="00000000">
      <w:pPr>
        <w:ind w:left="567"/>
      </w:pPr>
      <w:r w:rsidRPr="00000000" w:rsidR="00000000" w:rsidDel="00000000">
        <w:rPr>
          <w:b w:val="1"/>
          <w:sz w:val="24"/>
          <w:rtl w:val="0"/>
        </w:rPr>
        <w:t xml:space="preserve">III</w:t>
        <w:tab/>
      </w:r>
      <w:r w:rsidRPr="00000000" w:rsidR="00000000" w:rsidDel="00000000">
        <w:rPr>
          <w:rFonts w:cs="Calibri" w:hAnsi="Calibri" w:eastAsia="Calibri" w:ascii="Calibri"/>
          <w:b w:val="1"/>
          <w:sz w:val="24"/>
          <w:rtl w:val="0"/>
        </w:rPr>
        <w:t xml:space="preserve">Klientët</w:t>
      </w:r>
      <w:r w:rsidRPr="00000000" w:rsidR="00000000" w:rsidDel="00000000">
        <w:rPr>
          <w:rtl w:val="0"/>
        </w:rPr>
      </w:r>
    </w:p>
    <w:p w:rsidP="00000000" w:rsidRPr="00000000" w:rsidR="00000000" w:rsidDel="00000000" w:rsidRDefault="00000000">
      <w:pPr>
        <w:ind w:left="567" w:firstLine="0"/>
      </w:pPr>
      <w:r w:rsidRPr="00000000" w:rsidR="00000000" w:rsidDel="00000000">
        <w:rPr>
          <w:sz w:val="24"/>
          <w:rtl w:val="0"/>
        </w:rPr>
        <w:t xml:space="preserve">Studentët, stafi, stakeholderët e jashtëm.</w:t>
      </w:r>
    </w:p>
    <w:p w:rsidP="00000000" w:rsidRPr="00000000" w:rsidR="00000000" w:rsidDel="00000000" w:rsidRDefault="00000000">
      <w:pPr>
        <w:ind w:left="567"/>
      </w:pPr>
      <w:r w:rsidRPr="00000000" w:rsidR="00000000" w:rsidDel="00000000">
        <w:rPr>
          <w:b w:val="1"/>
          <w:sz w:val="24"/>
          <w:rtl w:val="0"/>
        </w:rPr>
        <w:t xml:space="preserve">IV</w:t>
        <w:tab/>
      </w:r>
      <w:r w:rsidRPr="00000000" w:rsidR="00000000" w:rsidDel="00000000">
        <w:rPr>
          <w:rFonts w:cs="Calibri" w:hAnsi="Calibri" w:eastAsia="Calibri" w:ascii="Calibri"/>
          <w:b w:val="1"/>
          <w:sz w:val="24"/>
          <w:rtl w:val="0"/>
        </w:rPr>
        <w:t xml:space="preserve">Anëtarët e stafit përgjegjës për të realizuar standardet</w:t>
      </w:r>
      <w:r w:rsidRPr="00000000" w:rsidR="00000000" w:rsidDel="00000000">
        <w:rPr>
          <w:rtl w:val="0"/>
        </w:rPr>
      </w:r>
    </w:p>
    <w:p w:rsidP="00000000" w:rsidRPr="00000000" w:rsidR="00000000" w:rsidDel="00000000" w:rsidRDefault="00000000">
      <w:pPr>
        <w:ind w:left="567" w:firstLine="0"/>
      </w:pPr>
      <w:r w:rsidRPr="00000000" w:rsidR="00000000" w:rsidDel="00000000">
        <w:rPr>
          <w:sz w:val="24"/>
          <w:rtl w:val="0"/>
        </w:rPr>
        <w:t xml:space="preserve">Stafi i universitetit </w:t>
      </w:r>
    </w:p>
    <w:p w:rsidP="00000000" w:rsidRPr="00000000" w:rsidR="00000000" w:rsidDel="00000000" w:rsidRDefault="00000000">
      <w:pPr>
        <w:ind w:left="567"/>
      </w:pPr>
      <w:r w:rsidRPr="00000000" w:rsidR="00000000" w:rsidDel="00000000">
        <w:rPr>
          <w:b w:val="1"/>
          <w:sz w:val="24"/>
          <w:rtl w:val="0"/>
        </w:rPr>
        <w:t xml:space="preserve">V</w:t>
        <w:tab/>
      </w:r>
      <w:r w:rsidRPr="00000000" w:rsidR="00000000" w:rsidDel="00000000">
        <w:rPr>
          <w:rFonts w:cs="Calibri" w:hAnsi="Calibri" w:eastAsia="Calibri" w:ascii="Calibri"/>
          <w:b w:val="1"/>
          <w:sz w:val="24"/>
          <w:rtl w:val="0"/>
        </w:rPr>
        <w:t xml:space="preserve">Standardet e shërbimit</w:t>
      </w:r>
      <w:r w:rsidRPr="00000000" w:rsidR="00000000" w:rsidDel="00000000">
        <w:rPr>
          <w:rtl w:val="0"/>
        </w:rPr>
      </w:r>
    </w:p>
    <w:p w:rsidP="00000000" w:rsidRPr="00000000" w:rsidR="00000000" w:rsidDel="00000000" w:rsidRDefault="00000000">
      <w:pPr>
        <w:ind w:firstLine="567"/>
      </w:pPr>
      <w:r w:rsidRPr="00000000" w:rsidR="00000000" w:rsidDel="00000000">
        <w:rPr>
          <w:b w:val="1"/>
          <w:sz w:val="24"/>
          <w:rtl w:val="0"/>
        </w:rPr>
        <w:t xml:space="preserve">V1   </w:t>
      </w:r>
      <w:r w:rsidRPr="00000000" w:rsidR="00000000" w:rsidDel="00000000">
        <w:rPr>
          <w:rFonts w:cs="Calibri" w:hAnsi="Calibri" w:eastAsia="Calibri" w:ascii="Calibri"/>
          <w:b w:val="1"/>
          <w:sz w:val="24"/>
          <w:rtl w:val="0"/>
        </w:rPr>
        <w:t xml:space="preserve">Komunikimi i përgjithshëm</w:t>
      </w:r>
      <w:r w:rsidRPr="00000000" w:rsidR="00000000" w:rsidDel="00000000">
        <w:rPr>
          <w:rtl w:val="0"/>
        </w:rPr>
      </w:r>
    </w:p>
    <w:p w:rsidP="00000000" w:rsidRPr="00000000" w:rsidR="00000000" w:rsidDel="00000000" w:rsidRDefault="00000000">
      <w:pPr>
        <w:ind w:left="567" w:firstLine="0"/>
      </w:pPr>
      <w:r w:rsidRPr="00000000" w:rsidR="00000000" w:rsidDel="00000000">
        <w:rPr>
          <w:rFonts w:cs="Calibri" w:hAnsi="Calibri" w:eastAsia="Calibri" w:ascii="Calibri"/>
          <w:b w:val="1"/>
          <w:sz w:val="24"/>
          <w:rtl w:val="0"/>
        </w:rPr>
        <w:t xml:space="preserve">Ne</w:t>
      </w:r>
      <w:r w:rsidRPr="00000000" w:rsidR="00000000" w:rsidDel="00000000">
        <w:rPr>
          <w:b w:val="1"/>
          <w:sz w:val="24"/>
          <w:rtl w:val="0"/>
        </w:rPr>
        <w:t xml:space="preserve">:</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 do të komunikojmë me respekt, mirësjellje, me integritetit dhe profesionalizëm në çdo kohë;</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të sigurohemi se i trajtojmë të gjithë kolegët dhe studentët barabartë dhe fer në çdo kohë;</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të ofrojmë shpjegime të qarta, të dobishme dhe këshilla në çdo kohë.</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të ofrojmë për të gjetur çdo gjë që nuk është e njohur dhe përgjigjemi brenda afatit të rënë dakord;</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ta ruajmë konfidencialitetin e duhur në përputhje me ligjin dhe politikat e universitet në çdo kohë;</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të përgjigjemi në një nga tri gjuhët që përdoren në nivel të Universitetit, ashtu siç kërkohet në çdo kohë;</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të japim informacion i cili është i saktë,  i autorizuar dhe i qasshëm për të gjithë personat e duhur në kohën e duhur dhe/ose sipas afateve të publikuara; </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të përgjigjemi menjëherë në mënyrë të plotë, të saktë, të vërtetuar, të përditësuar dhe informacionin përkatës, brenda një dite pune për kërkesat themelore, dy ditë pune për kërkesat më komplekse, ose brenda afatit të rënë  dakord sipas punës që kërkohet; </w:t>
      </w:r>
      <w:r w:rsidRPr="00000000" w:rsidR="00000000" w:rsidDel="00000000">
        <w:rPr>
          <w:rtl w:val="0"/>
        </w:rPr>
      </w:r>
    </w:p>
    <w:p w:rsidP="00000000" w:rsidRPr="00000000" w:rsidR="00000000" w:rsidDel="00000000" w:rsidRDefault="00000000">
      <w:pPr>
        <w:numPr>
          <w:ilvl w:val="0"/>
          <w:numId w:val="7"/>
        </w:numPr>
        <w:spacing w:lineRule="auto" w:after="0" w:line="276" w:before="0"/>
        <w:ind w:left="993" w:hanging="425"/>
      </w:pPr>
      <w:r w:rsidRPr="00000000" w:rsidR="00000000" w:rsidDel="00000000">
        <w:rPr>
          <w:rFonts w:cs="Calibri" w:hAnsi="Calibri" w:eastAsia="Calibri" w:ascii="Calibri"/>
          <w:sz w:val="24"/>
          <w:rtl w:val="0"/>
        </w:rPr>
        <w:t xml:space="preserve">do t’i plotësojmë të gjitha afatet e përcaktuara dhe të rënë dakord 95% të kohës;</w:t>
      </w:r>
      <w:r w:rsidRPr="00000000" w:rsidR="00000000" w:rsidDel="00000000">
        <w:rPr>
          <w:rtl w:val="0"/>
        </w:rPr>
      </w:r>
    </w:p>
    <w:p w:rsidP="00000000" w:rsidRPr="00000000" w:rsidR="00000000" w:rsidDel="00000000" w:rsidRDefault="00000000">
      <w:pPr>
        <w:numPr>
          <w:ilvl w:val="0"/>
          <w:numId w:val="7"/>
        </w:numPr>
        <w:spacing w:lineRule="auto" w:after="200" w:line="276" w:before="0"/>
        <w:ind w:left="993" w:hanging="425"/>
      </w:pPr>
      <w:r w:rsidRPr="00000000" w:rsidR="00000000" w:rsidDel="00000000">
        <w:rPr>
          <w:rFonts w:cs="Calibri" w:hAnsi="Calibri" w:eastAsia="Calibri" w:ascii="Calibri"/>
          <w:sz w:val="24"/>
          <w:rtl w:val="0"/>
        </w:rPr>
        <w:t xml:space="preserve">do të raportojmë dhe do të shpjegojmë menjëherë me telefon / email çdo vonesë dhe të bien dakord për një afat të rishikuar. </w:t>
      </w: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V2   Thirrjet telefonike  </w:t>
      </w: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pPr>
      <w:r w:rsidRPr="00000000" w:rsidR="00000000" w:rsidDel="00000000">
        <w:rPr>
          <w:rFonts w:cs="Calibri" w:hAnsi="Calibri" w:eastAsia="Calibri" w:ascii="Calibri"/>
          <w:sz w:val="24"/>
          <w:rtl w:val="0"/>
        </w:rPr>
        <w:t xml:space="preserve">do t’u përgjigjemi në thirrjen telefonike brenda tri zileve, në 95%  të rasteve;</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pPr>
      <w:r w:rsidRPr="00000000" w:rsidR="00000000" w:rsidDel="00000000">
        <w:rPr>
          <w:rFonts w:cs="Calibri" w:hAnsi="Calibri" w:eastAsia="Calibri" w:ascii="Calibri"/>
          <w:sz w:val="24"/>
          <w:rtl w:val="0"/>
        </w:rPr>
        <w:t xml:space="preserve">do ta identifikojmë veten, departamentin  dhe shërbimin në mënyrë që të konfirmojmë se telefonuesi ka arritur numrin e saktë për çdo thirrje;</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pPr>
      <w:r w:rsidRPr="00000000" w:rsidR="00000000" w:rsidDel="00000000">
        <w:rPr>
          <w:rFonts w:cs="Calibri" w:hAnsi="Calibri" w:eastAsia="Calibri" w:ascii="Calibri"/>
          <w:sz w:val="24"/>
          <w:rtl w:val="0"/>
        </w:rPr>
        <w:t xml:space="preserve">do të referojmë  thirrësin në daljen e saktë, siç kërkohet;</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pPr>
      <w:r w:rsidRPr="00000000" w:rsidR="00000000" w:rsidDel="00000000">
        <w:rPr>
          <w:rFonts w:cs="Calibri" w:hAnsi="Calibri" w:eastAsia="Calibri" w:ascii="Calibri"/>
          <w:sz w:val="24"/>
          <w:rtl w:val="0"/>
        </w:rPr>
        <w:t xml:space="preserve">do të sigurojmë të gjitha informatat relevante ose do të marrim një mesazh dhe do të ndjekim këtë në çdo kohë; </w:t>
      </w:r>
      <w:r w:rsidRPr="00000000" w:rsidR="00000000" w:rsidDel="00000000">
        <w:rPr>
          <w:rtl w:val="0"/>
        </w:rPr>
      </w:r>
    </w:p>
    <w:p w:rsidP="00000000" w:rsidRPr="00000000" w:rsidR="00000000" w:rsidDel="00000000" w:rsidRDefault="00000000">
      <w:pPr>
        <w:numPr>
          <w:ilvl w:val="0"/>
          <w:numId w:val="6"/>
        </w:numPr>
        <w:spacing w:lineRule="auto" w:after="200" w:line="276" w:before="0"/>
        <w:ind w:left="993" w:hanging="425"/>
      </w:pPr>
      <w:r w:rsidRPr="00000000" w:rsidR="00000000" w:rsidDel="00000000">
        <w:rPr>
          <w:rFonts w:cs="Calibri" w:hAnsi="Calibri" w:eastAsia="Calibri" w:ascii="Calibri"/>
          <w:sz w:val="24"/>
          <w:rtl w:val="0"/>
        </w:rPr>
        <w:t xml:space="preserve">do të përgjigjemi  në thirrjet e lëshuara/porositë brenda një dite pune.</w:t>
      </w:r>
      <w:r w:rsidRPr="00000000" w:rsidR="00000000" w:rsidDel="00000000">
        <w:rPr>
          <w:rtl w:val="0"/>
        </w:rPr>
      </w:r>
    </w:p>
    <w:p w:rsidP="00000000" w:rsidRPr="00000000" w:rsidR="00000000" w:rsidDel="00000000" w:rsidRDefault="00000000">
      <w:pPr>
        <w:ind w:left="709" w:firstLine="0"/>
      </w:pPr>
      <w:r w:rsidRPr="00000000" w:rsidR="00000000" w:rsidDel="00000000">
        <w:rPr>
          <w:b w:val="1"/>
          <w:sz w:val="24"/>
          <w:rtl w:val="0"/>
        </w:rPr>
        <w:t xml:space="preserve">V3   E-mail  </w:t>
      </w:r>
      <w:r w:rsidRPr="00000000" w:rsidR="00000000" w:rsidDel="00000000">
        <w:rPr>
          <w:rtl w:val="0"/>
        </w:rPr>
      </w:r>
    </w:p>
    <w:p w:rsidP="00000000" w:rsidRPr="00000000" w:rsidR="00000000" w:rsidDel="00000000" w:rsidRDefault="00000000">
      <w:pPr/>
      <w:r w:rsidRPr="00000000" w:rsidR="00000000" w:rsidDel="00000000">
        <w:rPr>
          <w:b w:val="1"/>
          <w:sz w:val="24"/>
          <w:rtl w:val="0"/>
        </w:rPr>
        <w:tab/>
        <w:t xml:space="preserve">Ne:</w:t>
      </w:r>
      <w:r w:rsidRPr="00000000" w:rsidR="00000000" w:rsidDel="00000000">
        <w:rPr>
          <w:rtl w:val="0"/>
        </w:rPr>
      </w:r>
    </w:p>
    <w:p w:rsidP="00000000" w:rsidRPr="00000000" w:rsidR="00000000" w:rsidDel="00000000" w:rsidRDefault="00000000">
      <w:pPr>
        <w:numPr>
          <w:ilvl w:val="0"/>
          <w:numId w:val="5"/>
        </w:numPr>
        <w:spacing w:lineRule="auto" w:after="0" w:line="276" w:before="0"/>
        <w:ind w:left="993" w:hanging="425"/>
      </w:pPr>
      <w:r w:rsidRPr="00000000" w:rsidR="00000000" w:rsidDel="00000000">
        <w:rPr>
          <w:rFonts w:cs="Calibri" w:hAnsi="Calibri" w:eastAsia="Calibri" w:ascii="Calibri"/>
          <w:sz w:val="24"/>
          <w:rtl w:val="0"/>
        </w:rPr>
        <w:t xml:space="preserve">do të sigurojmë që email-it të jenë koncizë dhe faktikë, me veprimet që kërkohen/ afatet e shprehura qartë për çdo email;</w:t>
      </w:r>
      <w:r w:rsidRPr="00000000" w:rsidR="00000000" w:rsidDel="00000000">
        <w:rPr>
          <w:rtl w:val="0"/>
        </w:rPr>
      </w:r>
    </w:p>
    <w:p w:rsidP="00000000" w:rsidRPr="00000000" w:rsidR="00000000" w:rsidDel="00000000" w:rsidRDefault="00000000">
      <w:pPr>
        <w:numPr>
          <w:ilvl w:val="0"/>
          <w:numId w:val="5"/>
        </w:numPr>
        <w:spacing w:lineRule="auto" w:after="0" w:line="276" w:before="0"/>
        <w:ind w:left="993" w:hanging="425"/>
      </w:pPr>
      <w:r w:rsidRPr="00000000" w:rsidR="00000000" w:rsidDel="00000000">
        <w:rPr>
          <w:rFonts w:cs="Calibri" w:hAnsi="Calibri" w:eastAsia="Calibri" w:ascii="Calibri"/>
          <w:sz w:val="24"/>
          <w:rtl w:val="0"/>
        </w:rPr>
        <w:t xml:space="preserve">do ta konfirmojmë marrjen e të gjitha emaileve brenda një dite pune;</w:t>
      </w:r>
      <w:r w:rsidRPr="00000000" w:rsidR="00000000" w:rsidDel="00000000">
        <w:rPr>
          <w:rtl w:val="0"/>
        </w:rPr>
      </w:r>
    </w:p>
    <w:p w:rsidP="00000000" w:rsidRPr="00000000" w:rsidR="00000000" w:rsidDel="00000000" w:rsidRDefault="00000000">
      <w:pPr>
        <w:numPr>
          <w:ilvl w:val="0"/>
          <w:numId w:val="5"/>
        </w:numPr>
        <w:spacing w:lineRule="auto" w:after="0" w:line="276" w:before="0"/>
        <w:ind w:left="993" w:hanging="425"/>
      </w:pPr>
      <w:r w:rsidRPr="00000000" w:rsidR="00000000" w:rsidDel="00000000">
        <w:rPr>
          <w:rFonts w:cs="Calibri" w:hAnsi="Calibri" w:eastAsia="Calibri" w:ascii="Calibri"/>
          <w:sz w:val="24"/>
          <w:rtl w:val="0"/>
        </w:rPr>
        <w:t xml:space="preserve">do të përgjigjemi në komunikim bazik  email që kërkojnë informacion të thjeshtë brenda një dite pune;</w:t>
      </w:r>
      <w:r w:rsidRPr="00000000" w:rsidR="00000000" w:rsidDel="00000000">
        <w:rPr>
          <w:rtl w:val="0"/>
        </w:rPr>
      </w:r>
    </w:p>
    <w:p w:rsidP="00000000" w:rsidRPr="00000000" w:rsidR="00000000" w:rsidDel="00000000" w:rsidRDefault="00000000">
      <w:pPr>
        <w:numPr>
          <w:ilvl w:val="0"/>
          <w:numId w:val="5"/>
        </w:numPr>
        <w:spacing w:lineRule="auto" w:after="0" w:line="276" w:before="0"/>
        <w:ind w:left="993" w:hanging="425"/>
      </w:pPr>
      <w:r w:rsidRPr="00000000" w:rsidR="00000000" w:rsidDel="00000000">
        <w:rPr>
          <w:rFonts w:cs="Calibri" w:hAnsi="Calibri" w:eastAsia="Calibri" w:ascii="Calibri"/>
          <w:sz w:val="24"/>
          <w:rtl w:val="0"/>
        </w:rPr>
        <w:t xml:space="preserve">do të përgjigjemi në kërkesat më komplekse brenda dy ditëve të punës, ose të konfirmojë një afat të pranueshëm me dërguesin dhe për të përmbushur këtë afat; </w:t>
      </w:r>
      <w:r w:rsidRPr="00000000" w:rsidR="00000000" w:rsidDel="00000000">
        <w:rPr>
          <w:rtl w:val="0"/>
        </w:rPr>
      </w:r>
    </w:p>
    <w:p w:rsidP="00000000" w:rsidRPr="00000000" w:rsidR="00000000" w:rsidDel="00000000" w:rsidRDefault="00000000">
      <w:pPr>
        <w:numPr>
          <w:ilvl w:val="0"/>
          <w:numId w:val="5"/>
        </w:numPr>
        <w:spacing w:lineRule="auto" w:after="0" w:line="276" w:before="0"/>
        <w:ind w:left="993" w:hanging="425"/>
      </w:pPr>
      <w:r w:rsidRPr="00000000" w:rsidR="00000000" w:rsidDel="00000000">
        <w:rPr>
          <w:rFonts w:cs="Calibri" w:hAnsi="Calibri" w:eastAsia="Calibri" w:ascii="Calibri"/>
          <w:sz w:val="24"/>
          <w:rtl w:val="0"/>
        </w:rPr>
        <w:t xml:space="preserve">do të përcjellim emailin menjëherë tek pala  e tretë për të lehtësuar përgjigjen efikase dhe të njoftojë dërguesin origjinal brenda një dite pune;</w:t>
      </w:r>
      <w:r w:rsidRPr="00000000" w:rsidR="00000000" w:rsidDel="00000000">
        <w:rPr>
          <w:rtl w:val="0"/>
        </w:rPr>
      </w:r>
    </w:p>
    <w:p w:rsidP="00000000" w:rsidRPr="00000000" w:rsidR="00000000" w:rsidDel="00000000" w:rsidRDefault="00000000">
      <w:pPr>
        <w:numPr>
          <w:ilvl w:val="0"/>
          <w:numId w:val="5"/>
        </w:numPr>
        <w:spacing w:lineRule="auto" w:after="200" w:line="276" w:before="0"/>
        <w:ind w:left="993" w:hanging="425"/>
      </w:pPr>
      <w:r w:rsidRPr="00000000" w:rsidR="00000000" w:rsidDel="00000000">
        <w:rPr>
          <w:rFonts w:cs="Calibri" w:hAnsi="Calibri" w:eastAsia="Calibri" w:ascii="Calibri"/>
          <w:sz w:val="24"/>
          <w:rtl w:val="0"/>
        </w:rPr>
        <w:t xml:space="preserve">do ta aktivizojmë përgjigjen automatike në e mail para fillimit të pushimit dhe të japim datën e kthimit në punë.</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V4   Komunikimi i shkruar  </w:t>
      </w: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4"/>
      </w:pPr>
      <w:r w:rsidRPr="00000000" w:rsidR="00000000" w:rsidDel="00000000">
        <w:rPr>
          <w:rFonts w:cs="Calibri" w:hAnsi="Calibri" w:eastAsia="Calibri" w:ascii="Calibri"/>
          <w:sz w:val="24"/>
          <w:rtl w:val="0"/>
        </w:rPr>
        <w:t xml:space="preserve">do të sigurohemi se përmbajtja është e saktë, relevante dhe adekuate në çdo kohë me veprime të qarta ashtu siç kërkohet;</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4"/>
      </w:pPr>
      <w:r w:rsidRPr="00000000" w:rsidR="00000000" w:rsidDel="00000000">
        <w:rPr>
          <w:rFonts w:cs="Calibri" w:hAnsi="Calibri" w:eastAsia="Calibri" w:ascii="Calibri"/>
          <w:sz w:val="24"/>
          <w:rtl w:val="0"/>
        </w:rPr>
        <w:t xml:space="preserve">do të shkruajmë qartë, konciz, gjithmonë në mënyrë të kuptueshme dhe të qasshme për lexuesin;</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4"/>
      </w:pPr>
      <w:r w:rsidRPr="00000000" w:rsidR="00000000" w:rsidDel="00000000">
        <w:rPr>
          <w:rFonts w:cs="Calibri" w:hAnsi="Calibri" w:eastAsia="Calibri" w:ascii="Calibri"/>
          <w:sz w:val="24"/>
          <w:rtl w:val="0"/>
        </w:rPr>
        <w:t xml:space="preserve">do t’i sigurojmë të gjitha dokumentet dhe shkresat zyrtare në stil korporativ;</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4"/>
      </w:pPr>
      <w:r w:rsidRPr="00000000" w:rsidR="00000000" w:rsidDel="00000000">
        <w:rPr>
          <w:rFonts w:cs="Calibri" w:hAnsi="Calibri" w:eastAsia="Calibri" w:ascii="Calibri"/>
          <w:sz w:val="24"/>
          <w:rtl w:val="0"/>
        </w:rPr>
        <w:t xml:space="preserve">do t‘i përgjigjemi klientit me shkrim brenda tri ditëve të punës ose sipas afatit të kërkuar;</w:t>
      </w:r>
      <w:r w:rsidRPr="00000000" w:rsidR="00000000" w:rsidDel="00000000">
        <w:rPr>
          <w:rtl w:val="0"/>
        </w:rPr>
      </w:r>
    </w:p>
    <w:p w:rsidP="00000000" w:rsidRPr="00000000" w:rsidR="00000000" w:rsidDel="00000000" w:rsidRDefault="00000000">
      <w:pPr>
        <w:numPr>
          <w:ilvl w:val="0"/>
          <w:numId w:val="4"/>
        </w:numPr>
        <w:spacing w:lineRule="auto" w:after="200" w:line="276" w:before="0"/>
        <w:ind w:left="993" w:hanging="424"/>
      </w:pPr>
      <w:r w:rsidRPr="00000000" w:rsidR="00000000" w:rsidDel="00000000">
        <w:rPr>
          <w:rFonts w:cs="Calibri" w:hAnsi="Calibri" w:eastAsia="Calibri" w:ascii="Calibri"/>
          <w:sz w:val="24"/>
          <w:rtl w:val="0"/>
        </w:rPr>
        <w:t xml:space="preserve">do t’i sigurojmë që  të gjitha dokumentet që janë të autorizuara, nënshkruara, me datën e postimit dhe të vulosura me vulën e universitetit, ashtu siç kërkohet.</w:t>
      </w: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V5   Takimet </w:t>
      </w: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jemi të përpiktë për të gjitha takimet dhe ngjarjet e tjera;</w:t>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sigurojmë njoftim me të gjitha detajet për takimin formal, rendin e ditës dhe materialet të paktën tre ditë para takimit ose në pajtim me rregulloret gjegjëse;</w:t>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mbajmë shënime për të gjitha takimet dhe</w:t>
      </w:r>
      <w:r w:rsidRPr="00000000" w:rsidR="00000000" w:rsidDel="00000000">
        <w:rPr>
          <w:rFonts w:cs="Calibri" w:hAnsi="Calibri" w:eastAsia="Calibri" w:ascii="Calibri"/>
          <w:sz w:val="24"/>
          <w:rtl w:val="0"/>
        </w:rPr>
        <w:t xml:space="preserve"> do ta</w:t>
      </w:r>
      <w:r w:rsidRPr="00000000" w:rsidR="00000000" w:rsidDel="00000000">
        <w:rPr>
          <w:sz w:val="24"/>
          <w:rtl w:val="0"/>
        </w:rPr>
        <w:t xml:space="preserve"> qarkullojmë propozim-procesverbalin në format standard dhe gjuhë të qasshme brenda tri ditëve të punës;</w:t>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takohemi me ju brenda pesë minutave nga koha e caktuar për takimin;</w:t>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këshillojmë brenda dhjetë minutave të kohës ose sa më parë që është e mundshme për një takim në qoftë se keni ardhur, pa marrëveshje paraprake;  </w:t>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ofrojmë ndihmë të menjëhershme dhe këshilla për telefonuesit që kërkojnë ri-drejtim;</w:t>
      </w:r>
    </w:p>
    <w:p w:rsidP="00000000" w:rsidRPr="00000000" w:rsidR="00000000" w:rsidDel="00000000" w:rsidRDefault="00000000">
      <w:pPr>
        <w:numPr>
          <w:ilvl w:val="0"/>
          <w:numId w:val="3"/>
        </w:numPr>
        <w:spacing w:lineRule="auto" w:after="0" w:line="240"/>
        <w:ind w:left="993" w:hanging="425"/>
      </w:pP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arrijmë në kohën e dakorduar për çdo takim;  </w:t>
      </w:r>
    </w:p>
    <w:p w:rsidP="00000000" w:rsidRPr="00000000" w:rsidR="00000000" w:rsidDel="00000000" w:rsidRDefault="00000000">
      <w:pPr>
        <w:numPr>
          <w:ilvl w:val="0"/>
          <w:numId w:val="3"/>
        </w:numPr>
        <w:spacing w:lineRule="auto" w:after="0" w:line="240"/>
        <w:ind w:left="993" w:hanging="425"/>
      </w:pPr>
      <w:r w:rsidRPr="00000000" w:rsidR="00000000" w:rsidDel="00000000">
        <w:rPr>
          <w:sz w:val="24"/>
          <w:rtl w:val="0"/>
        </w:rPr>
        <w:t xml:space="preserve"> </w:t>
      </w:r>
      <w:r w:rsidRPr="00000000" w:rsidR="00000000" w:rsidDel="00000000">
        <w:rPr>
          <w:rFonts w:cs="Calibri" w:hAnsi="Calibri" w:eastAsia="Calibri" w:ascii="Calibri"/>
          <w:sz w:val="24"/>
          <w:rtl w:val="0"/>
        </w:rPr>
        <w:t xml:space="preserve">do të</w:t>
      </w:r>
      <w:r w:rsidRPr="00000000" w:rsidR="00000000" w:rsidDel="00000000">
        <w:rPr>
          <w:sz w:val="24"/>
          <w:rtl w:val="0"/>
        </w:rPr>
        <w:t xml:space="preserve"> telefonojmë ju të paktën 15 minuta përpara kohës së takimit dhe do t’ ju informojmë për çdo vonesë të pashmangshme dhe do të biem dakord për një kohë të rishikuar për takimin; </w:t>
      </w:r>
    </w:p>
    <w:p w:rsidP="00000000" w:rsidRPr="00000000" w:rsidR="00000000" w:rsidDel="00000000" w:rsidRDefault="00000000">
      <w:pPr>
        <w:ind w:left="567" w:firstLine="0"/>
      </w:pP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V6   Problemet dhe ankesat  </w:t>
      </w: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numPr>
          <w:ilvl w:val="0"/>
          <w:numId w:val="2"/>
        </w:numPr>
        <w:spacing w:lineRule="auto" w:after="0" w:line="276" w:before="0"/>
        <w:ind w:left="993" w:hanging="425"/>
      </w:pPr>
      <w:r w:rsidRPr="00000000" w:rsidR="00000000" w:rsidDel="00000000">
        <w:rPr>
          <w:rFonts w:cs="Calibri" w:hAnsi="Calibri" w:eastAsia="Calibri" w:ascii="Calibri"/>
          <w:sz w:val="24"/>
          <w:rtl w:val="0"/>
        </w:rPr>
        <w:t xml:space="preserve">do të dëgjojmë çështjen e ankesës me kujdes dhe respekt dhe do ta çmojmë objektivisht në çdo kohë;</w:t>
      </w:r>
      <w:r w:rsidRPr="00000000" w:rsidR="00000000" w:rsidDel="00000000">
        <w:rPr>
          <w:rtl w:val="0"/>
        </w:rPr>
      </w:r>
    </w:p>
    <w:p w:rsidP="00000000" w:rsidRPr="00000000" w:rsidR="00000000" w:rsidDel="00000000" w:rsidRDefault="00000000">
      <w:pPr>
        <w:numPr>
          <w:ilvl w:val="0"/>
          <w:numId w:val="2"/>
        </w:numPr>
        <w:spacing w:lineRule="auto" w:after="0" w:line="276" w:before="0"/>
        <w:ind w:left="993" w:hanging="425"/>
      </w:pPr>
      <w:r w:rsidRPr="00000000" w:rsidR="00000000" w:rsidDel="00000000">
        <w:rPr>
          <w:rFonts w:cs="Calibri" w:hAnsi="Calibri" w:eastAsia="Calibri" w:ascii="Calibri"/>
          <w:sz w:val="24"/>
          <w:rtl w:val="0"/>
        </w:rPr>
        <w:t xml:space="preserve">do të ofrojmë ndihmë dhe asistencë për të zgjidhur çfarëdo çështje në kuadër të kapacitetit të autorizuar;</w:t>
      </w:r>
      <w:r w:rsidRPr="00000000" w:rsidR="00000000" w:rsidDel="00000000">
        <w:rPr>
          <w:rtl w:val="0"/>
        </w:rPr>
      </w:r>
    </w:p>
    <w:p w:rsidP="00000000" w:rsidRPr="00000000" w:rsidR="00000000" w:rsidDel="00000000" w:rsidRDefault="00000000">
      <w:pPr>
        <w:numPr>
          <w:ilvl w:val="0"/>
          <w:numId w:val="2"/>
        </w:numPr>
        <w:spacing w:lineRule="auto" w:after="0" w:line="276" w:before="0"/>
        <w:ind w:left="993" w:hanging="425"/>
      </w:pPr>
      <w:r w:rsidRPr="00000000" w:rsidR="00000000" w:rsidDel="00000000">
        <w:rPr>
          <w:rFonts w:cs="Calibri" w:hAnsi="Calibri" w:eastAsia="Calibri" w:ascii="Calibri"/>
          <w:sz w:val="24"/>
          <w:rtl w:val="0"/>
        </w:rPr>
        <w:t xml:space="preserve">do t’u përgjigjemi ankesave me shkrim brenda autoritetit dhe kapacitetit tonë brenda 24 orëve për çështje bazike ose brenda 3 ditëve të punës për çështje më komplekse; </w:t>
      </w:r>
      <w:r w:rsidRPr="00000000" w:rsidR="00000000" w:rsidDel="00000000">
        <w:rPr>
          <w:rtl w:val="0"/>
        </w:rPr>
      </w:r>
    </w:p>
    <w:p w:rsidP="00000000" w:rsidRPr="00000000" w:rsidR="00000000" w:rsidDel="00000000" w:rsidRDefault="00000000">
      <w:pPr>
        <w:numPr>
          <w:ilvl w:val="0"/>
          <w:numId w:val="2"/>
        </w:numPr>
        <w:spacing w:lineRule="auto" w:after="0" w:line="276" w:before="0"/>
        <w:ind w:left="993" w:hanging="425"/>
      </w:pPr>
      <w:r w:rsidRPr="00000000" w:rsidR="00000000" w:rsidDel="00000000">
        <w:rPr>
          <w:rFonts w:cs="Calibri" w:hAnsi="Calibri" w:eastAsia="Calibri" w:ascii="Calibri"/>
          <w:sz w:val="24"/>
          <w:rtl w:val="0"/>
        </w:rPr>
        <w:t xml:space="preserve">do t’i shënojmë detajet dhe do t’i informojmë ankuesin se çfarë mund të bëhet menjëherë dhe çfarë duhet të kalojë tek pala e tretë;</w:t>
      </w:r>
      <w:r w:rsidRPr="00000000" w:rsidR="00000000" w:rsidDel="00000000">
        <w:rPr>
          <w:rtl w:val="0"/>
        </w:rPr>
      </w:r>
    </w:p>
    <w:p w:rsidP="00000000" w:rsidRPr="00000000" w:rsidR="00000000" w:rsidDel="00000000" w:rsidRDefault="00000000">
      <w:pPr>
        <w:numPr>
          <w:ilvl w:val="0"/>
          <w:numId w:val="2"/>
        </w:numPr>
        <w:spacing w:lineRule="auto" w:after="0" w:line="276" w:before="0"/>
        <w:ind w:left="993" w:hanging="425"/>
      </w:pPr>
      <w:r w:rsidRPr="00000000" w:rsidR="00000000" w:rsidDel="00000000">
        <w:rPr>
          <w:rFonts w:cs="Calibri" w:hAnsi="Calibri" w:eastAsia="Calibri" w:ascii="Calibri"/>
          <w:sz w:val="24"/>
          <w:rtl w:val="0"/>
        </w:rPr>
        <w:t xml:space="preserve">Gjithmonë do të specifikojmë se kush do t'i përgjigjet ankuesit dhe do të sigurojmë një afat të arsyeshëm;</w:t>
      </w:r>
      <w:r w:rsidRPr="00000000" w:rsidR="00000000" w:rsidDel="00000000">
        <w:rPr>
          <w:rtl w:val="0"/>
        </w:rPr>
      </w:r>
    </w:p>
    <w:p w:rsidP="00000000" w:rsidRPr="00000000" w:rsidR="00000000" w:rsidDel="00000000" w:rsidRDefault="00000000">
      <w:pPr>
        <w:numPr>
          <w:ilvl w:val="0"/>
          <w:numId w:val="2"/>
        </w:numPr>
        <w:spacing w:lineRule="auto" w:after="200" w:line="276" w:before="0"/>
        <w:ind w:left="993" w:hanging="425"/>
      </w:pPr>
      <w:r w:rsidRPr="00000000" w:rsidR="00000000" w:rsidDel="00000000">
        <w:rPr>
          <w:rFonts w:cs="Calibri" w:hAnsi="Calibri" w:eastAsia="Calibri" w:ascii="Calibri"/>
          <w:sz w:val="24"/>
          <w:rtl w:val="0"/>
        </w:rPr>
        <w:t xml:space="preserve">Do të sigurohemi që informata kthyese lidhur me ankesën gjithmonë të jetë dhënë në kohë dhe pa vonesa, me sqarime relevante. </w:t>
      </w:r>
      <w:r w:rsidRPr="00000000" w:rsidR="00000000" w:rsidDel="00000000">
        <w:rPr>
          <w:rtl w:val="0"/>
        </w:rPr>
      </w:r>
    </w:p>
    <w:p w:rsidP="00000000" w:rsidRPr="00000000" w:rsidR="00000000" w:rsidDel="00000000" w:rsidRDefault="00000000">
      <w:pPr>
        <w:ind w:left="567"/>
      </w:pPr>
      <w:r w:rsidRPr="00000000" w:rsidR="00000000" w:rsidDel="00000000">
        <w:rPr>
          <w:b w:val="1"/>
          <w:sz w:val="24"/>
          <w:rtl w:val="0"/>
        </w:rPr>
        <w:t xml:space="preserve">VI</w:t>
        <w:tab/>
        <w:t xml:space="preserve">Monitorimi dhe informata kthyese</w:t>
      </w: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5"/>
      </w:pPr>
      <w:r w:rsidRPr="00000000" w:rsidR="00000000" w:rsidDel="00000000">
        <w:rPr>
          <w:rFonts w:cs="Calibri" w:hAnsi="Calibri" w:eastAsia="Calibri" w:ascii="Calibri"/>
          <w:sz w:val="24"/>
          <w:rtl w:val="0"/>
        </w:rPr>
        <w:t xml:space="preserve">Anketimi vjetor i klientëve </w:t>
      </w:r>
      <w:r w:rsidRPr="00000000" w:rsidR="00000000" w:rsidDel="00000000">
        <w:rPr>
          <w:rtl w:val="0"/>
        </w:rPr>
      </w:r>
    </w:p>
    <w:p w:rsidP="00000000" w:rsidRPr="00000000" w:rsidR="00000000" w:rsidDel="00000000" w:rsidRDefault="00000000">
      <w:pPr>
        <w:numPr>
          <w:ilvl w:val="0"/>
          <w:numId w:val="1"/>
        </w:numPr>
        <w:spacing w:lineRule="auto" w:after="200" w:line="276" w:before="0"/>
        <w:ind w:left="993" w:hanging="425"/>
      </w:pPr>
      <w:r w:rsidRPr="00000000" w:rsidR="00000000" w:rsidDel="00000000">
        <w:rPr>
          <w:rFonts w:cs="Calibri" w:hAnsi="Calibri" w:eastAsia="Calibri" w:ascii="Calibri"/>
          <w:sz w:val="24"/>
          <w:rtl w:val="0"/>
        </w:rPr>
        <w:t xml:space="preserve">Vlerësimi nga studentët</w:t>
      </w:r>
      <w:r w:rsidRPr="00000000" w:rsidR="00000000" w:rsidDel="00000000">
        <w:rPr>
          <w:rtl w:val="0"/>
        </w:rPr>
      </w:r>
    </w:p>
    <w:p w:rsidP="00000000" w:rsidRPr="00000000" w:rsidR="00000000" w:rsidDel="00000000" w:rsidRDefault="00000000">
      <w:pPr/>
      <w:r w:rsidRPr="00000000" w:rsidR="00000000" w:rsidDel="00000000">
        <w:rPr>
          <w:rtl w:val="0"/>
        </w:rPr>
      </w:r>
    </w:p>
    <w:sectPr>
      <w:pgSz w:w="12240" w:h="15840"/>
      <w:pgMar w:left="1797" w:right="1797"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1287" w:firstLine="927"/>
      </w:pPr>
      <w:rPr>
        <w:rFonts w:cs="Arial" w:hAnsi="Arial" w:eastAsia="Arial" w:ascii="Arial"/>
        <w:b w:val="0"/>
        <w:i w:val="0"/>
        <w:smallCaps w:val="0"/>
        <w:strike w:val="0"/>
        <w:color w:val="000000"/>
        <w:sz w:val="22"/>
        <w:u w:val="none"/>
        <w:vertAlign w:val="baseline"/>
      </w:rPr>
    </w:lvl>
    <w:lvl w:ilvl="1">
      <w:start w:val="1"/>
      <w:numFmt w:val="bullet"/>
      <w:lvlText w:val="○"/>
      <w:pPr>
        <w:ind w:left="2007" w:firstLine="1647"/>
      </w:pPr>
      <w:rPr>
        <w:rFonts w:cs="Arial" w:hAnsi="Arial" w:eastAsia="Arial" w:ascii="Arial"/>
        <w:b w:val="0"/>
        <w:i w:val="0"/>
        <w:smallCaps w:val="0"/>
        <w:strike w:val="0"/>
        <w:color w:val="000000"/>
        <w:sz w:val="22"/>
        <w:u w:val="none"/>
        <w:vertAlign w:val="baseline"/>
      </w:rPr>
    </w:lvl>
    <w:lvl w:ilvl="2">
      <w:start w:val="1"/>
      <w:numFmt w:val="bullet"/>
      <w:lvlText w:val="■"/>
      <w:pPr>
        <w:ind w:left="2727" w:firstLine="2367"/>
      </w:pPr>
      <w:rPr>
        <w:rFonts w:cs="Arial" w:hAnsi="Arial" w:eastAsia="Arial" w:ascii="Arial"/>
        <w:b w:val="0"/>
        <w:i w:val="0"/>
        <w:smallCaps w:val="0"/>
        <w:strike w:val="0"/>
        <w:color w:val="000000"/>
        <w:sz w:val="22"/>
        <w:u w:val="none"/>
        <w:vertAlign w:val="baseline"/>
      </w:rPr>
    </w:lvl>
    <w:lvl w:ilvl="3">
      <w:start w:val="1"/>
      <w:numFmt w:val="bullet"/>
      <w:lvlText w:val="●"/>
      <w:pPr>
        <w:ind w:left="3447" w:firstLine="3087"/>
      </w:pPr>
      <w:rPr>
        <w:rFonts w:cs="Arial" w:hAnsi="Arial" w:eastAsia="Arial" w:ascii="Arial"/>
        <w:b w:val="0"/>
        <w:i w:val="0"/>
        <w:smallCaps w:val="0"/>
        <w:strike w:val="0"/>
        <w:color w:val="000000"/>
        <w:sz w:val="22"/>
        <w:u w:val="none"/>
        <w:vertAlign w:val="baseline"/>
      </w:rPr>
    </w:lvl>
    <w:lvl w:ilvl="4">
      <w:start w:val="1"/>
      <w:numFmt w:val="bullet"/>
      <w:lvlText w:val="○"/>
      <w:pPr>
        <w:ind w:left="4167" w:firstLine="3807"/>
      </w:pPr>
      <w:rPr>
        <w:rFonts w:cs="Arial" w:hAnsi="Arial" w:eastAsia="Arial" w:ascii="Arial"/>
        <w:b w:val="0"/>
        <w:i w:val="0"/>
        <w:smallCaps w:val="0"/>
        <w:strike w:val="0"/>
        <w:color w:val="000000"/>
        <w:sz w:val="22"/>
        <w:u w:val="none"/>
        <w:vertAlign w:val="baseline"/>
      </w:rPr>
    </w:lvl>
    <w:lvl w:ilvl="5">
      <w:start w:val="1"/>
      <w:numFmt w:val="bullet"/>
      <w:lvlText w:val="■"/>
      <w:pPr>
        <w:ind w:left="4887" w:firstLine="4527"/>
      </w:pPr>
      <w:rPr>
        <w:rFonts w:cs="Arial" w:hAnsi="Arial" w:eastAsia="Arial" w:ascii="Arial"/>
        <w:b w:val="0"/>
        <w:i w:val="0"/>
        <w:smallCaps w:val="0"/>
        <w:strike w:val="0"/>
        <w:color w:val="000000"/>
        <w:sz w:val="22"/>
        <w:u w:val="none"/>
        <w:vertAlign w:val="baseline"/>
      </w:rPr>
    </w:lvl>
    <w:lvl w:ilvl="6">
      <w:start w:val="1"/>
      <w:numFmt w:val="bullet"/>
      <w:lvlText w:val="●"/>
      <w:pPr>
        <w:ind w:left="5607" w:firstLine="5247"/>
      </w:pPr>
      <w:rPr>
        <w:rFonts w:cs="Arial" w:hAnsi="Arial" w:eastAsia="Arial" w:ascii="Arial"/>
        <w:b w:val="0"/>
        <w:i w:val="0"/>
        <w:smallCaps w:val="0"/>
        <w:strike w:val="0"/>
        <w:color w:val="000000"/>
        <w:sz w:val="22"/>
        <w:u w:val="none"/>
        <w:vertAlign w:val="baseline"/>
      </w:rPr>
    </w:lvl>
    <w:lvl w:ilvl="7">
      <w:start w:val="1"/>
      <w:numFmt w:val="bullet"/>
      <w:lvlText w:val="○"/>
      <w:pPr>
        <w:ind w:left="6327" w:firstLine="5967"/>
      </w:pPr>
      <w:rPr>
        <w:rFonts w:cs="Arial" w:hAnsi="Arial" w:eastAsia="Arial" w:ascii="Arial"/>
        <w:b w:val="0"/>
        <w:i w:val="0"/>
        <w:smallCaps w:val="0"/>
        <w:strike w:val="0"/>
        <w:color w:val="000000"/>
        <w:sz w:val="22"/>
        <w:u w:val="none"/>
        <w:vertAlign w:val="baseline"/>
      </w:rPr>
    </w:lvl>
    <w:lvl w:ilvl="8">
      <w:start w:val="1"/>
      <w:numFmt w:val="bullet"/>
      <w:lvlText w:val="■"/>
      <w:pPr>
        <w:ind w:left="7047" w:firstLine="6687"/>
      </w:pPr>
      <w:rPr>
        <w:rFonts w:cs="Arial" w:hAnsi="Arial" w:eastAsia="Arial" w:ascii="Arial"/>
        <w:b w:val="0"/>
        <w:i w:val="0"/>
        <w:smallCaps w:val="0"/>
        <w:strike w:val="0"/>
        <w:color w:val="000000"/>
        <w:sz w:val="22"/>
        <w:u w:val="none"/>
        <w:vertAlign w:val="baseline"/>
      </w:rPr>
    </w:lvl>
  </w:abstractNum>
  <w:abstractNum w:abstractNumId="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4">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5">
    <w:lvl w:ilvl="0">
      <w:start w:val="1"/>
      <w:numFmt w:val="bullet"/>
      <w:lvlText w:val="●"/>
      <w:pPr>
        <w:ind w:left="1080" w:firstLine="720"/>
      </w:pPr>
      <w:rPr>
        <w:rFonts w:cs="Arial" w:hAnsi="Arial" w:eastAsia="Arial" w:ascii="Arial"/>
        <w:b w:val="0"/>
        <w:i w:val="0"/>
        <w:smallCaps w:val="0"/>
        <w:strike w:val="0"/>
        <w:color w:val="000000"/>
        <w:sz w:val="22"/>
        <w:u w:val="none"/>
        <w:vertAlign w:val="baseline"/>
      </w:rPr>
    </w:lvl>
    <w:lvl w:ilvl="1">
      <w:start w:val="1"/>
      <w:numFmt w:val="bullet"/>
      <w:lvlText w:val="○"/>
      <w:pPr>
        <w:ind w:left="1800" w:firstLine="1440"/>
      </w:pPr>
      <w:rPr>
        <w:rFonts w:cs="Arial" w:hAnsi="Arial" w:eastAsia="Arial" w:ascii="Arial"/>
        <w:b w:val="0"/>
        <w:i w:val="0"/>
        <w:smallCaps w:val="0"/>
        <w:strike w:val="0"/>
        <w:color w:val="000000"/>
        <w:sz w:val="22"/>
        <w:u w:val="none"/>
        <w:vertAlign w:val="baseline"/>
      </w:rPr>
    </w:lvl>
    <w:lvl w:ilvl="2">
      <w:start w:val="1"/>
      <w:numFmt w:val="bullet"/>
      <w:lvlText w:val="■"/>
      <w:pPr>
        <w:ind w:left="2520" w:firstLine="2160"/>
      </w:pPr>
      <w:rPr>
        <w:rFonts w:cs="Arial" w:hAnsi="Arial" w:eastAsia="Arial" w:ascii="Arial"/>
        <w:b w:val="0"/>
        <w:i w:val="0"/>
        <w:smallCaps w:val="0"/>
        <w:strike w:val="0"/>
        <w:color w:val="000000"/>
        <w:sz w:val="22"/>
        <w:u w:val="none"/>
        <w:vertAlign w:val="baseline"/>
      </w:rPr>
    </w:lvl>
    <w:lvl w:ilvl="3">
      <w:start w:val="1"/>
      <w:numFmt w:val="bullet"/>
      <w:lvlText w:val="●"/>
      <w:pPr>
        <w:ind w:left="3240" w:firstLine="2880"/>
      </w:pPr>
      <w:rPr>
        <w:rFonts w:cs="Arial" w:hAnsi="Arial" w:eastAsia="Arial" w:ascii="Arial"/>
        <w:b w:val="0"/>
        <w:i w:val="0"/>
        <w:smallCaps w:val="0"/>
        <w:strike w:val="0"/>
        <w:color w:val="000000"/>
        <w:sz w:val="22"/>
        <w:u w:val="none"/>
        <w:vertAlign w:val="baseline"/>
      </w:rPr>
    </w:lvl>
    <w:lvl w:ilvl="4">
      <w:start w:val="1"/>
      <w:numFmt w:val="bullet"/>
      <w:lvlText w:val="○"/>
      <w:pPr>
        <w:ind w:left="3960" w:firstLine="3600"/>
      </w:pPr>
      <w:rPr>
        <w:rFonts w:cs="Arial" w:hAnsi="Arial" w:eastAsia="Arial" w:ascii="Arial"/>
        <w:b w:val="0"/>
        <w:i w:val="0"/>
        <w:smallCaps w:val="0"/>
        <w:strike w:val="0"/>
        <w:color w:val="000000"/>
        <w:sz w:val="22"/>
        <w:u w:val="none"/>
        <w:vertAlign w:val="baseline"/>
      </w:rPr>
    </w:lvl>
    <w:lvl w:ilvl="5">
      <w:start w:val="1"/>
      <w:numFmt w:val="bullet"/>
      <w:lvlText w:val="■"/>
      <w:pPr>
        <w:ind w:left="4680" w:firstLine="4320"/>
      </w:pPr>
      <w:rPr>
        <w:rFonts w:cs="Arial" w:hAnsi="Arial" w:eastAsia="Arial" w:ascii="Arial"/>
        <w:b w:val="0"/>
        <w:i w:val="0"/>
        <w:smallCaps w:val="0"/>
        <w:strike w:val="0"/>
        <w:color w:val="000000"/>
        <w:sz w:val="22"/>
        <w:u w:val="none"/>
        <w:vertAlign w:val="baseline"/>
      </w:rPr>
    </w:lvl>
    <w:lvl w:ilvl="6">
      <w:start w:val="1"/>
      <w:numFmt w:val="bullet"/>
      <w:lvlText w:val="●"/>
      <w:pPr>
        <w:ind w:left="5400" w:firstLine="5040"/>
      </w:pPr>
      <w:rPr>
        <w:rFonts w:cs="Arial" w:hAnsi="Arial" w:eastAsia="Arial" w:ascii="Arial"/>
        <w:b w:val="0"/>
        <w:i w:val="0"/>
        <w:smallCaps w:val="0"/>
        <w:strike w:val="0"/>
        <w:color w:val="000000"/>
        <w:sz w:val="22"/>
        <w:u w:val="none"/>
        <w:vertAlign w:val="baseline"/>
      </w:rPr>
    </w:lvl>
    <w:lvl w:ilvl="7">
      <w:start w:val="1"/>
      <w:numFmt w:val="bullet"/>
      <w:lvlText w:val="○"/>
      <w:pPr>
        <w:ind w:left="6120" w:firstLine="5760"/>
      </w:pPr>
      <w:rPr>
        <w:rFonts w:cs="Arial" w:hAnsi="Arial" w:eastAsia="Arial" w:ascii="Arial"/>
        <w:b w:val="0"/>
        <w:i w:val="0"/>
        <w:smallCaps w:val="0"/>
        <w:strike w:val="0"/>
        <w:color w:val="000000"/>
        <w:sz w:val="22"/>
        <w:u w:val="none"/>
        <w:vertAlign w:val="baseline"/>
      </w:rPr>
    </w:lvl>
    <w:lvl w:ilvl="8">
      <w:start w:val="1"/>
      <w:numFmt w:val="bullet"/>
      <w:lvlText w:val="■"/>
      <w:pPr>
        <w:ind w:left="6840" w:firstLine="6480"/>
      </w:pPr>
      <w:rPr>
        <w:rFonts w:cs="Arial" w:hAnsi="Arial" w:eastAsia="Arial" w:ascii="Arial"/>
        <w:b w:val="0"/>
        <w:i w:val="0"/>
        <w:smallCaps w:val="0"/>
        <w:strike w:val="0"/>
        <w:color w:val="000000"/>
        <w:sz w:val="22"/>
        <w:u w:val="none"/>
        <w:vertAlign w:val="baseline"/>
      </w:rPr>
    </w:lvl>
  </w:abstractNum>
  <w:abstractNum w:abstractNumId="6">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7">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8">
    <w:lvl w:ilvl="0">
      <w:start w:val="1"/>
      <w:numFmt w:val="bullet"/>
      <w:lvlText w:val="●"/>
      <w:pPr>
        <w:ind w:left="1064" w:firstLine="704"/>
      </w:pPr>
      <w:rPr>
        <w:rFonts w:cs="Arial" w:hAnsi="Arial" w:eastAsia="Arial" w:ascii="Arial"/>
        <w:b w:val="0"/>
        <w:i w:val="0"/>
        <w:smallCaps w:val="0"/>
        <w:strike w:val="0"/>
        <w:color w:val="000000"/>
        <w:sz w:val="22"/>
        <w:u w:val="none"/>
        <w:vertAlign w:val="baseline"/>
      </w:rPr>
    </w:lvl>
    <w:lvl w:ilvl="1">
      <w:start w:val="1"/>
      <w:numFmt w:val="bullet"/>
      <w:lvlText w:val="○"/>
      <w:pPr>
        <w:ind w:left="1784" w:firstLine="1424"/>
      </w:pPr>
      <w:rPr>
        <w:rFonts w:cs="Arial" w:hAnsi="Arial" w:eastAsia="Arial" w:ascii="Arial"/>
        <w:b w:val="0"/>
        <w:i w:val="0"/>
        <w:smallCaps w:val="0"/>
        <w:strike w:val="0"/>
        <w:color w:val="000000"/>
        <w:sz w:val="22"/>
        <w:u w:val="none"/>
        <w:vertAlign w:val="baseline"/>
      </w:rPr>
    </w:lvl>
    <w:lvl w:ilvl="2">
      <w:start w:val="1"/>
      <w:numFmt w:val="bullet"/>
      <w:lvlText w:val="■"/>
      <w:pPr>
        <w:ind w:left="2504" w:firstLine="2144"/>
      </w:pPr>
      <w:rPr>
        <w:rFonts w:cs="Arial" w:hAnsi="Arial" w:eastAsia="Arial" w:ascii="Arial"/>
        <w:b w:val="0"/>
        <w:i w:val="0"/>
        <w:smallCaps w:val="0"/>
        <w:strike w:val="0"/>
        <w:color w:val="000000"/>
        <w:sz w:val="22"/>
        <w:u w:val="none"/>
        <w:vertAlign w:val="baseline"/>
      </w:rPr>
    </w:lvl>
    <w:lvl w:ilvl="3">
      <w:start w:val="1"/>
      <w:numFmt w:val="bullet"/>
      <w:lvlText w:val="●"/>
      <w:pPr>
        <w:ind w:left="3224" w:firstLine="2864"/>
      </w:pPr>
      <w:rPr>
        <w:rFonts w:cs="Arial" w:hAnsi="Arial" w:eastAsia="Arial" w:ascii="Arial"/>
        <w:b w:val="0"/>
        <w:i w:val="0"/>
        <w:smallCaps w:val="0"/>
        <w:strike w:val="0"/>
        <w:color w:val="000000"/>
        <w:sz w:val="22"/>
        <w:u w:val="none"/>
        <w:vertAlign w:val="baseline"/>
      </w:rPr>
    </w:lvl>
    <w:lvl w:ilvl="4">
      <w:start w:val="1"/>
      <w:numFmt w:val="bullet"/>
      <w:lvlText w:val="○"/>
      <w:pPr>
        <w:ind w:left="3944" w:firstLine="3584"/>
      </w:pPr>
      <w:rPr>
        <w:rFonts w:cs="Arial" w:hAnsi="Arial" w:eastAsia="Arial" w:ascii="Arial"/>
        <w:b w:val="0"/>
        <w:i w:val="0"/>
        <w:smallCaps w:val="0"/>
        <w:strike w:val="0"/>
        <w:color w:val="000000"/>
        <w:sz w:val="22"/>
        <w:u w:val="none"/>
        <w:vertAlign w:val="baseline"/>
      </w:rPr>
    </w:lvl>
    <w:lvl w:ilvl="5">
      <w:start w:val="1"/>
      <w:numFmt w:val="bullet"/>
      <w:lvlText w:val="■"/>
      <w:pPr>
        <w:ind w:left="4664" w:firstLine="4304"/>
      </w:pPr>
      <w:rPr>
        <w:rFonts w:cs="Arial" w:hAnsi="Arial" w:eastAsia="Arial" w:ascii="Arial"/>
        <w:b w:val="0"/>
        <w:i w:val="0"/>
        <w:smallCaps w:val="0"/>
        <w:strike w:val="0"/>
        <w:color w:val="000000"/>
        <w:sz w:val="22"/>
        <w:u w:val="none"/>
        <w:vertAlign w:val="baseline"/>
      </w:rPr>
    </w:lvl>
    <w:lvl w:ilvl="6">
      <w:start w:val="1"/>
      <w:numFmt w:val="bullet"/>
      <w:lvlText w:val="●"/>
      <w:pPr>
        <w:ind w:left="5384" w:firstLine="5024"/>
      </w:pPr>
      <w:rPr>
        <w:rFonts w:cs="Arial" w:hAnsi="Arial" w:eastAsia="Arial" w:ascii="Arial"/>
        <w:b w:val="0"/>
        <w:i w:val="0"/>
        <w:smallCaps w:val="0"/>
        <w:strike w:val="0"/>
        <w:color w:val="000000"/>
        <w:sz w:val="22"/>
        <w:u w:val="none"/>
        <w:vertAlign w:val="baseline"/>
      </w:rPr>
    </w:lvl>
    <w:lvl w:ilvl="7">
      <w:start w:val="1"/>
      <w:numFmt w:val="bullet"/>
      <w:lvlText w:val="○"/>
      <w:pPr>
        <w:ind w:left="6104" w:firstLine="5744"/>
      </w:pPr>
      <w:rPr>
        <w:rFonts w:cs="Arial" w:hAnsi="Arial" w:eastAsia="Arial" w:ascii="Arial"/>
        <w:b w:val="0"/>
        <w:i w:val="0"/>
        <w:smallCaps w:val="0"/>
        <w:strike w:val="0"/>
        <w:color w:val="000000"/>
        <w:sz w:val="22"/>
        <w:u w:val="none"/>
        <w:vertAlign w:val="baseline"/>
      </w:rPr>
    </w:lvl>
    <w:lvl w:ilvl="8">
      <w:start w:val="1"/>
      <w:numFmt w:val="bullet"/>
      <w:lvlText w:val="■"/>
      <w:pPr>
        <w:ind w:left="6824" w:firstLine="6464"/>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Standardi për Komunikim në Universitet.docx</dc:title>
</cp:coreProperties>
</file>